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21F" w:rsidRPr="002B3AA8" w:rsidRDefault="00FB0EA6">
      <w:pPr>
        <w:jc w:val="left"/>
        <w:rPr>
          <w:rFonts w:ascii="方正大标宋简体" w:eastAsia="方正大标宋简体" w:hAnsi="方正大标宋简体" w:cs="方正大标宋简体"/>
          <w:sz w:val="42"/>
          <w:szCs w:val="42"/>
        </w:rPr>
      </w:pPr>
      <w:r w:rsidRPr="002B3AA8">
        <w:rPr>
          <w:rFonts w:ascii="方正大标宋简体" w:eastAsia="方正大标宋简体" w:hAnsi="方正大标宋简体" w:cs="方正大标宋简体" w:hint="eastAsia"/>
          <w:sz w:val="42"/>
          <w:szCs w:val="42"/>
        </w:rPr>
        <w:t>附件</w:t>
      </w:r>
      <w:r w:rsidRPr="002B3AA8">
        <w:rPr>
          <w:rFonts w:ascii="方正大标宋简体" w:eastAsia="方正大标宋简体" w:hAnsi="方正大标宋简体" w:cs="方正大标宋简体" w:hint="eastAsia"/>
          <w:sz w:val="42"/>
          <w:szCs w:val="42"/>
        </w:rPr>
        <w:t>2</w:t>
      </w:r>
    </w:p>
    <w:p w:rsidR="0056621F" w:rsidRDefault="0056621F">
      <w:pPr>
        <w:jc w:val="center"/>
        <w:rPr>
          <w:rFonts w:ascii="方正大标宋简体" w:eastAsia="方正大标宋简体" w:hAnsi="方正大标宋简体" w:cs="方正大标宋简体"/>
          <w:sz w:val="32"/>
          <w:szCs w:val="32"/>
        </w:rPr>
      </w:pPr>
    </w:p>
    <w:p w:rsidR="001C36C0" w:rsidRDefault="00FB0EA6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上海国际能源交易中心集运指数（欧线）</w:t>
      </w:r>
    </w:p>
    <w:p w:rsidR="0056621F" w:rsidRDefault="00FB0EA6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bookmarkStart w:id="0" w:name="_GoBack"/>
      <w:bookmarkEnd w:id="0"/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期货标准合约</w:t>
      </w:r>
    </w:p>
    <w:p w:rsidR="0056621F" w:rsidRDefault="00FB0EA6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28"/>
          <w:szCs w:val="28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（修订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案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）</w:t>
      </w:r>
    </w:p>
    <w:tbl>
      <w:tblPr>
        <w:tblStyle w:val="a3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547"/>
        <w:gridCol w:w="5925"/>
      </w:tblGrid>
      <w:tr w:rsidR="0056621F" w:rsidRPr="00E04194" w:rsidTr="00E04194">
        <w:tc>
          <w:tcPr>
            <w:tcW w:w="2547" w:type="dxa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合约标的物</w:t>
            </w:r>
          </w:p>
        </w:tc>
        <w:tc>
          <w:tcPr>
            <w:tcW w:w="5925" w:type="dxa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上海出口集装箱结算运价指数（欧洲航线）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合约乘数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每点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50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元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报价单位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指数点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最小变动价位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0.5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点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合约月份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3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4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6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7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8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9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10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11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、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12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月份中的最近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6</w:t>
            </w:r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个月内连续月份及随后的</w:t>
            </w:r>
            <w:proofErr w:type="gramStart"/>
            <w:r w:rsidRPr="00E04194">
              <w:rPr>
                <w:rFonts w:ascii="Times New Roman" w:eastAsia="方正仿宋简体" w:hAnsi="Times New Roman" w:cs="Times New Roman"/>
                <w:sz w:val="30"/>
                <w:szCs w:val="30"/>
              </w:rPr>
              <w:t>两个季月</w:t>
            </w:r>
            <w:proofErr w:type="gramEnd"/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交易时间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上午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9:00-11:30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，下午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1:30-3:00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和上海国际能源交易中心规定的其他交易时间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涨跌停板幅度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不超过上一交易日结算价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±10%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最低交易保证金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合约价值的</w:t>
            </w: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12%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最后交易日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合约交割月份最后一个开展期货交易的周一（上海国际能源交易中心可以根据国家法定节假日等调整最后交易日）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交割日期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同最后交易日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交割方式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现金交割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交易代码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EC</w:t>
            </w:r>
          </w:p>
        </w:tc>
      </w:tr>
      <w:tr w:rsidR="0056621F" w:rsidRPr="00E04194" w:rsidTr="00E04194">
        <w:tc>
          <w:tcPr>
            <w:tcW w:w="2547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30"/>
                <w:szCs w:val="30"/>
              </w:rPr>
              <w:t>上市机构</w:t>
            </w:r>
          </w:p>
        </w:tc>
        <w:tc>
          <w:tcPr>
            <w:tcW w:w="5925" w:type="dxa"/>
            <w:vAlign w:val="center"/>
          </w:tcPr>
          <w:p w:rsidR="0056621F" w:rsidRPr="00E04194" w:rsidRDefault="00FB0EA6">
            <w:pPr>
              <w:adjustRightInd w:val="0"/>
              <w:snapToGrid w:val="0"/>
              <w:spacing w:line="560" w:lineRule="exact"/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</w:pPr>
            <w:r w:rsidRPr="00E04194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上海国际能源交易中心</w:t>
            </w:r>
          </w:p>
        </w:tc>
      </w:tr>
    </w:tbl>
    <w:p w:rsidR="0056621F" w:rsidRDefault="0056621F"/>
    <w:sectPr w:rsidR="00566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FD2B"/>
    <w:rsid w:val="001C36C0"/>
    <w:rsid w:val="002B3AA8"/>
    <w:rsid w:val="0056621F"/>
    <w:rsid w:val="00E04194"/>
    <w:rsid w:val="00FB0EA6"/>
    <w:rsid w:val="3E5FF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D9B08C-FA9C-4B17-BB9F-B422E43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1C36C0"/>
    <w:rPr>
      <w:sz w:val="18"/>
      <w:szCs w:val="18"/>
    </w:rPr>
  </w:style>
  <w:style w:type="character" w:customStyle="1" w:styleId="Char">
    <w:name w:val="批注框文本 Char"/>
    <w:basedOn w:val="a0"/>
    <w:link w:val="a4"/>
    <w:rsid w:val="001C36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74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5</cp:revision>
  <cp:lastPrinted>2026-01-16T01:02:00Z</cp:lastPrinted>
  <dcterms:created xsi:type="dcterms:W3CDTF">2026-01-15T15:54:00Z</dcterms:created>
  <dcterms:modified xsi:type="dcterms:W3CDTF">2026-01-16T01:02:00Z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A873335186B42F193F9D686980B9B6EC</vt:lpwstr>
  </property>
</Properties>
</file>